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23" w:rsidRDefault="000E0523" w:rsidP="000E0523">
      <w:pPr>
        <w:spacing w:after="0"/>
        <w:jc w:val="center"/>
        <w:rPr>
          <w:b/>
          <w:sz w:val="28"/>
          <w:szCs w:val="28"/>
        </w:rPr>
      </w:pPr>
      <w:r w:rsidRPr="000E0523">
        <w:rPr>
          <w:b/>
          <w:sz w:val="28"/>
          <w:szCs w:val="28"/>
        </w:rPr>
        <w:t>Epidemiologists' Forum presents:</w:t>
      </w:r>
    </w:p>
    <w:p w:rsidR="000E0523" w:rsidRPr="000E0523" w:rsidRDefault="000E0523" w:rsidP="000E0523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0E0523" w:rsidRPr="000E0523" w:rsidRDefault="000E0523" w:rsidP="000E0523">
      <w:pPr>
        <w:spacing w:after="0"/>
        <w:jc w:val="center"/>
        <w:rPr>
          <w:b/>
          <w:sz w:val="28"/>
          <w:szCs w:val="28"/>
        </w:rPr>
      </w:pPr>
      <w:r w:rsidRPr="000E0523">
        <w:rPr>
          <w:b/>
          <w:sz w:val="28"/>
          <w:szCs w:val="28"/>
        </w:rPr>
        <w:t>We Count What We Can Count and We Measure What We Can Measure:</w:t>
      </w:r>
    </w:p>
    <w:p w:rsidR="000E0523" w:rsidRPr="000E0523" w:rsidRDefault="000E0523" w:rsidP="000E0523">
      <w:pPr>
        <w:spacing w:after="0"/>
        <w:jc w:val="center"/>
        <w:rPr>
          <w:b/>
          <w:sz w:val="28"/>
          <w:szCs w:val="28"/>
        </w:rPr>
      </w:pPr>
      <w:r w:rsidRPr="000E0523">
        <w:rPr>
          <w:b/>
          <w:sz w:val="28"/>
          <w:szCs w:val="28"/>
        </w:rPr>
        <w:t>Are Traditional Perinatal Indicators Relevant in the 21st Century Context?</w:t>
      </w:r>
    </w:p>
    <w:p w:rsidR="000E0523" w:rsidRDefault="000E0523" w:rsidP="000E0523">
      <w:pPr>
        <w:spacing w:after="0"/>
        <w:jc w:val="center"/>
      </w:pPr>
    </w:p>
    <w:p w:rsidR="000E0523" w:rsidRPr="000E0523" w:rsidRDefault="000E0523" w:rsidP="000E0523">
      <w:pPr>
        <w:spacing w:after="0"/>
        <w:jc w:val="center"/>
        <w:rPr>
          <w:b/>
          <w:sz w:val="24"/>
          <w:szCs w:val="24"/>
        </w:rPr>
      </w:pPr>
      <w:r w:rsidRPr="000E0523">
        <w:rPr>
          <w:b/>
          <w:sz w:val="24"/>
          <w:szCs w:val="24"/>
        </w:rPr>
        <w:t>Russell S. Kirby, PhD, MS, FACE</w:t>
      </w:r>
    </w:p>
    <w:p w:rsidR="000E0523" w:rsidRDefault="000E0523" w:rsidP="000E0523">
      <w:pPr>
        <w:spacing w:after="0"/>
        <w:jc w:val="center"/>
      </w:pPr>
      <w:r>
        <w:t>Professor and Chair</w:t>
      </w:r>
    </w:p>
    <w:p w:rsidR="000E0523" w:rsidRDefault="000E0523" w:rsidP="000E0523">
      <w:pPr>
        <w:spacing w:after="0"/>
        <w:jc w:val="center"/>
      </w:pPr>
      <w:r>
        <w:t>Department of Community and Family Health</w:t>
      </w:r>
    </w:p>
    <w:p w:rsidR="000E0523" w:rsidRDefault="000E0523" w:rsidP="000E0523">
      <w:pPr>
        <w:spacing w:after="0"/>
        <w:jc w:val="center"/>
      </w:pPr>
      <w:r>
        <w:t>University of South Florida College of Public Health</w:t>
      </w:r>
    </w:p>
    <w:p w:rsidR="000E0523" w:rsidRDefault="000E0523" w:rsidP="000E0523">
      <w:pPr>
        <w:spacing w:after="0"/>
        <w:jc w:val="center"/>
      </w:pPr>
      <w:r>
        <w:t>Tampa, Florida</w:t>
      </w:r>
    </w:p>
    <w:p w:rsidR="000E0523" w:rsidRDefault="000E0523" w:rsidP="000E0523">
      <w:pPr>
        <w:spacing w:after="0"/>
      </w:pPr>
    </w:p>
    <w:p w:rsidR="000E0523" w:rsidRDefault="000E0523" w:rsidP="000E0523">
      <w:pPr>
        <w:spacing w:after="0"/>
      </w:pPr>
    </w:p>
    <w:p w:rsidR="000E0523" w:rsidRDefault="000E0523" w:rsidP="000E0523">
      <w:pPr>
        <w:spacing w:after="0"/>
      </w:pPr>
      <w:r w:rsidRPr="000E0523">
        <w:rPr>
          <w:b/>
        </w:rPr>
        <w:t>Date:</w:t>
      </w:r>
      <w:r>
        <w:t xml:space="preserve"> Thursday, June 12, 2014</w:t>
      </w:r>
    </w:p>
    <w:p w:rsidR="000E0523" w:rsidRDefault="000E0523" w:rsidP="000E0523">
      <w:pPr>
        <w:spacing w:after="0"/>
      </w:pPr>
    </w:p>
    <w:p w:rsidR="000E0523" w:rsidRDefault="000E0523" w:rsidP="000E0523">
      <w:pPr>
        <w:spacing w:after="0"/>
      </w:pPr>
      <w:r w:rsidRPr="000E0523">
        <w:rPr>
          <w:b/>
        </w:rPr>
        <w:t>Time:</w:t>
      </w:r>
      <w:r>
        <w:t xml:space="preserve"> 3:00 - 5:00 pm</w:t>
      </w:r>
    </w:p>
    <w:p w:rsidR="000E0523" w:rsidRDefault="000E0523" w:rsidP="000E0523">
      <w:pPr>
        <w:pStyle w:val="ListParagraph"/>
        <w:numPr>
          <w:ilvl w:val="0"/>
          <w:numId w:val="1"/>
        </w:numPr>
        <w:spacing w:after="0"/>
      </w:pPr>
      <w:r>
        <w:t>Presentation will begin at 3:30pm</w:t>
      </w:r>
    </w:p>
    <w:p w:rsidR="000E0523" w:rsidRDefault="000E0523" w:rsidP="000E0523">
      <w:pPr>
        <w:pStyle w:val="ListParagraph"/>
        <w:numPr>
          <w:ilvl w:val="0"/>
          <w:numId w:val="1"/>
        </w:numPr>
        <w:spacing w:after="0"/>
      </w:pPr>
      <w:r>
        <w:t xml:space="preserve">Networking: 3:00-3:30 </w:t>
      </w:r>
    </w:p>
    <w:p w:rsidR="000E0523" w:rsidRDefault="000E0523" w:rsidP="000E0523">
      <w:pPr>
        <w:spacing w:after="0"/>
      </w:pPr>
    </w:p>
    <w:p w:rsidR="000E0523" w:rsidRDefault="000E0523" w:rsidP="000E0523">
      <w:pPr>
        <w:spacing w:after="0"/>
      </w:pPr>
      <w:r w:rsidRPr="000E0523">
        <w:rPr>
          <w:b/>
        </w:rPr>
        <w:t>Location:</w:t>
      </w:r>
      <w:r>
        <w:t xml:space="preserve"> Portland State Office Building - Room 1D</w:t>
      </w:r>
    </w:p>
    <w:p w:rsidR="000E0523" w:rsidRDefault="000E0523" w:rsidP="000E0523">
      <w:pPr>
        <w:spacing w:after="0"/>
      </w:pPr>
      <w:r>
        <w:t>800 NE Oregon Street, Portland</w:t>
      </w:r>
    </w:p>
    <w:p w:rsidR="000E0523" w:rsidRDefault="000E0523" w:rsidP="000E0523">
      <w:pPr>
        <w:spacing w:after="0"/>
      </w:pPr>
      <w:r>
        <w:t>MAX: NE 11th Avenue Station (near Lloyd Mall)</w:t>
      </w:r>
    </w:p>
    <w:p w:rsidR="000E0523" w:rsidRDefault="000E0523" w:rsidP="000E0523">
      <w:pPr>
        <w:spacing w:after="0"/>
      </w:pPr>
      <w:r>
        <w:t>Parking is available near PSOB</w:t>
      </w:r>
    </w:p>
    <w:p w:rsidR="000E0523" w:rsidRPr="000E0523" w:rsidRDefault="000E0523" w:rsidP="000E0523">
      <w:pPr>
        <w:spacing w:after="0"/>
        <w:rPr>
          <w:b/>
        </w:rPr>
      </w:pPr>
    </w:p>
    <w:p w:rsidR="000E0523" w:rsidRPr="000E0523" w:rsidRDefault="000E0523" w:rsidP="000E0523">
      <w:pPr>
        <w:spacing w:after="0"/>
        <w:rPr>
          <w:b/>
        </w:rPr>
      </w:pPr>
      <w:r w:rsidRPr="000E0523">
        <w:rPr>
          <w:b/>
        </w:rPr>
        <w:t>Objectives:</w:t>
      </w:r>
    </w:p>
    <w:p w:rsidR="000E0523" w:rsidRPr="000E0523" w:rsidRDefault="000E0523" w:rsidP="000E0523">
      <w:pPr>
        <w:pStyle w:val="ListParagraph"/>
        <w:numPr>
          <w:ilvl w:val="0"/>
          <w:numId w:val="2"/>
        </w:numPr>
        <w:spacing w:after="0"/>
      </w:pPr>
      <w:r w:rsidRPr="000E0523">
        <w:t>To review the origins, use, and scientific utility of major clinical and public health indicators of perinatal outcomes</w:t>
      </w:r>
    </w:p>
    <w:p w:rsidR="000E0523" w:rsidRPr="000E0523" w:rsidRDefault="000E0523" w:rsidP="000E0523">
      <w:pPr>
        <w:pStyle w:val="ListParagraph"/>
        <w:numPr>
          <w:ilvl w:val="0"/>
          <w:numId w:val="2"/>
        </w:numPr>
        <w:spacing w:after="0"/>
      </w:pPr>
      <w:r w:rsidRPr="000E0523">
        <w:t>To identify links between theory and practice in terms of clinical measures as public health indicators</w:t>
      </w:r>
    </w:p>
    <w:p w:rsidR="000E0523" w:rsidRPr="000E0523" w:rsidRDefault="000E0523" w:rsidP="000E0523">
      <w:pPr>
        <w:pStyle w:val="ListParagraph"/>
        <w:numPr>
          <w:ilvl w:val="0"/>
          <w:numId w:val="2"/>
        </w:numPr>
        <w:spacing w:after="0"/>
      </w:pPr>
      <w:r w:rsidRPr="000E0523">
        <w:t>To illustrate a methodology for developing and evaluating new clinical indicators</w:t>
      </w:r>
    </w:p>
    <w:p w:rsidR="000E0523" w:rsidRDefault="000E0523" w:rsidP="000E0523">
      <w:pPr>
        <w:spacing w:after="0"/>
        <w:rPr>
          <w:b/>
        </w:rPr>
      </w:pPr>
    </w:p>
    <w:p w:rsidR="000E0523" w:rsidRPr="000E0523" w:rsidRDefault="000E0523" w:rsidP="000E0523">
      <w:pPr>
        <w:spacing w:after="0"/>
        <w:rPr>
          <w:b/>
        </w:rPr>
      </w:pPr>
      <w:r w:rsidRPr="000E0523">
        <w:rPr>
          <w:b/>
        </w:rPr>
        <w:t>This event is free and open to the public - No registration required</w:t>
      </w:r>
    </w:p>
    <w:p w:rsidR="000E0523" w:rsidRDefault="000E0523" w:rsidP="000E0523">
      <w:pPr>
        <w:spacing w:after="0"/>
      </w:pPr>
    </w:p>
    <w:p w:rsidR="000E0523" w:rsidRPr="000E0523" w:rsidRDefault="000E0523" w:rsidP="000E0523">
      <w:pPr>
        <w:spacing w:after="0"/>
        <w:rPr>
          <w:b/>
        </w:rPr>
      </w:pPr>
      <w:r>
        <w:rPr>
          <w:b/>
        </w:rPr>
        <w:t>Sponsors:</w:t>
      </w:r>
    </w:p>
    <w:p w:rsidR="000E0523" w:rsidRDefault="000E0523" w:rsidP="000E0523">
      <w:pPr>
        <w:pStyle w:val="ListParagraph"/>
        <w:numPr>
          <w:ilvl w:val="0"/>
          <w:numId w:val="3"/>
        </w:numPr>
        <w:spacing w:after="0"/>
      </w:pPr>
      <w:r>
        <w:t>Oregon Public Health Association (Epidemiology and Biostatistics section)</w:t>
      </w:r>
    </w:p>
    <w:p w:rsidR="000E0523" w:rsidRDefault="000E0523" w:rsidP="000E0523">
      <w:pPr>
        <w:pStyle w:val="ListParagraph"/>
        <w:numPr>
          <w:ilvl w:val="0"/>
          <w:numId w:val="3"/>
        </w:numPr>
        <w:spacing w:after="0"/>
      </w:pPr>
      <w:r>
        <w:t>Oregon Public Health Division</w:t>
      </w:r>
    </w:p>
    <w:p w:rsidR="000E0523" w:rsidRDefault="000E0523" w:rsidP="000E0523">
      <w:pPr>
        <w:pStyle w:val="ListParagraph"/>
        <w:numPr>
          <w:ilvl w:val="0"/>
          <w:numId w:val="3"/>
        </w:numPr>
        <w:spacing w:after="0"/>
      </w:pPr>
      <w:r>
        <w:t>The Center for Healthy Communities, a CDC funded Prevention Research Center at OHSU</w:t>
      </w:r>
    </w:p>
    <w:p w:rsidR="000E0523" w:rsidRDefault="000E0523" w:rsidP="000E0523">
      <w:pPr>
        <w:spacing w:after="0"/>
      </w:pPr>
    </w:p>
    <w:p w:rsidR="008051DD" w:rsidRPr="000E0523" w:rsidRDefault="000E0523" w:rsidP="000E0523">
      <w:pPr>
        <w:spacing w:after="0"/>
        <w:rPr>
          <w:b/>
        </w:rPr>
      </w:pPr>
      <w:r w:rsidRPr="000E0523">
        <w:rPr>
          <w:b/>
        </w:rPr>
        <w:t>***For more information about Epidemiologists' Forum contact Ken Rosenberg (971) 673-0237.</w:t>
      </w:r>
    </w:p>
    <w:sectPr w:rsidR="008051DD" w:rsidRPr="000E0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40E"/>
    <w:multiLevelType w:val="hybridMultilevel"/>
    <w:tmpl w:val="5BEC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64475"/>
    <w:multiLevelType w:val="hybridMultilevel"/>
    <w:tmpl w:val="0202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07D78"/>
    <w:multiLevelType w:val="hybridMultilevel"/>
    <w:tmpl w:val="7B2C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23"/>
    <w:rsid w:val="000E0523"/>
    <w:rsid w:val="0080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2014-10-19T20:04:00Z</dcterms:created>
  <dcterms:modified xsi:type="dcterms:W3CDTF">2014-10-19T20:07:00Z</dcterms:modified>
</cp:coreProperties>
</file>